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256AB4">
      <w:pPr>
        <w:rPr>
          <w:rFonts w:eastAsia="黑体"/>
        </w:rPr>
      </w:pPr>
      <w:r>
        <w:rPr>
          <w:rFonts w:eastAsia="黑体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-303530</wp:posOffset>
                </wp:positionH>
                <wp:positionV relativeFrom="paragraph">
                  <wp:posOffset>229870</wp:posOffset>
                </wp:positionV>
                <wp:extent cx="6171565" cy="942975"/>
                <wp:effectExtent l="0" t="0" r="635" b="9525"/>
                <wp:wrapNone/>
                <wp:docPr id="1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1565" cy="942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D07A3C7">
                            <w:pPr>
                              <w:jc w:val="distribute"/>
                              <w:rPr>
                                <w:rFonts w:ascii="方正小标宋简体" w:eastAsia="方正小标宋简体"/>
                                <w:color w:val="FF0000"/>
                                <w:w w:val="110"/>
                                <w:sz w:val="90"/>
                                <w:szCs w:val="90"/>
                              </w:rPr>
                            </w:pPr>
                            <w:r>
                              <w:rPr>
                                <w:rFonts w:hint="eastAsia" w:ascii="方正小标宋简体" w:eastAsia="方正小标宋简体"/>
                                <w:color w:val="FF0000"/>
                                <w:w w:val="110"/>
                                <w:sz w:val="90"/>
                                <w:szCs w:val="90"/>
                              </w:rPr>
                              <w:t>九寨沟县人民检察院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-23.9pt;margin-top:18.1pt;height:74.25pt;width:485.95pt;z-index:251659264;mso-width-relative:page;mso-height-relative:page;" fillcolor="#FFFFFF" filled="t" stroked="f" coordsize="21600,21600" o:gfxdata="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eeL5dNgAAAAKAQAADwAAAAAAAAABACAAAAAiAAAAZHJzL2Rvd25yZXYu&#10;eG1sUEsBAhQAFAAAAAgAh07iQOrWcpfCAQAAdwMAAA4AAAAAAAAAAQAgAAAAJwEAAGRycy9lMm9E&#10;b2MueG1sUEsFBgAAAAAGAAYAWQEAAFs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5D07A3C7">
                      <w:pPr>
                        <w:jc w:val="distribute"/>
                        <w:rPr>
                          <w:rFonts w:ascii="方正小标宋简体" w:eastAsia="方正小标宋简体"/>
                          <w:color w:val="FF0000"/>
                          <w:w w:val="110"/>
                          <w:sz w:val="90"/>
                          <w:szCs w:val="90"/>
                        </w:rPr>
                      </w:pPr>
                      <w:r>
                        <w:rPr>
                          <w:rFonts w:hint="eastAsia" w:ascii="方正小标宋简体" w:eastAsia="方正小标宋简体"/>
                          <w:color w:val="FF0000"/>
                          <w:w w:val="110"/>
                          <w:sz w:val="90"/>
                          <w:szCs w:val="90"/>
                        </w:rPr>
                        <w:t>九寨沟县人民检察院</w:t>
                      </w:r>
                    </w:p>
                  </w:txbxContent>
                </v:textbox>
              </v:shape>
            </w:pict>
          </mc:Fallback>
        </mc:AlternateContent>
      </w:r>
    </w:p>
    <w:p w14:paraId="518A7F11">
      <w:pPr>
        <w:rPr>
          <w:rFonts w:eastAsia="黑体"/>
        </w:rPr>
      </w:pPr>
    </w:p>
    <w:p w14:paraId="68C5FD71">
      <w:pPr>
        <w:rPr>
          <w:rFonts w:eastAsia="黑体"/>
        </w:rPr>
      </w:pPr>
    </w:p>
    <w:p w14:paraId="43C254B1">
      <w:pPr>
        <w:spacing w:line="500" w:lineRule="exact"/>
        <w:jc w:val="right"/>
        <w:rPr>
          <w:rFonts w:ascii="仿宋_GB2312"/>
        </w:rPr>
      </w:pPr>
    </w:p>
    <w:p w14:paraId="5B38908B">
      <w:pPr>
        <w:spacing w:line="560" w:lineRule="exact"/>
        <w:jc w:val="right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ge">
                  <wp:posOffset>2514600</wp:posOffset>
                </wp:positionV>
                <wp:extent cx="6120130" cy="635"/>
                <wp:effectExtent l="0" t="28575" r="13970" b="46990"/>
                <wp:wrapNone/>
                <wp:docPr id="2" name="直线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/>
                      </wps:cNvCnPr>
                      <wps:spPr>
                        <a:xfrm>
                          <a:off x="0" y="0"/>
                          <a:ext cx="6120130" cy="635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top:198pt;height:0.05pt;width:481.9pt;mso-position-horizontal:center;mso-position-vertical-relative:page;z-index:251659264;mso-width-relative:page;mso-height-relative:page;" filled="f" stroked="t" coordsize="21600,21600" o:gfxdata="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qeqqNQAAAAIAQAADwAAAAAAAAABACAAAAAiAAAAZHJzL2Rv&#10;d25yZXYueG1sUEsBAhQAFAAAAAgAh07iQCs9ZX0FAgAAEwQAAA4AAAAAAAAAAQAgAAAAIwEAAGRy&#10;cy9lMm9Eb2MueG1sUEsFBgAAAAAGAAYAWQEAAJoFAAAAAA==&#10;">
                <v:fill on="f" focussize="0,0"/>
                <v:stroke weight="4.5pt" color="#FF0000" linestyle="thickThin" joinstyle="round"/>
                <v:imagedata o:title=""/>
                <o:lock v:ext="edit" aspectratio="t"/>
              </v:line>
            </w:pict>
          </mc:Fallback>
        </mc:AlternateContent>
      </w:r>
    </w:p>
    <w:p w14:paraId="0CCF80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eastAsia" w:ascii="方正小标宋简体" w:hAnsi="宋体" w:eastAsia="方正小标宋简体" w:cs="宋体"/>
          <w:kern w:val="0"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 w:cs="宋体"/>
          <w:kern w:val="0"/>
          <w:sz w:val="44"/>
          <w:szCs w:val="44"/>
          <w:lang w:eastAsia="zh-CN"/>
        </w:rPr>
        <w:t>关于九寨沟县人民检察院《国家公诉》MV</w:t>
      </w:r>
    </w:p>
    <w:p w14:paraId="1BF6FD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kern w:val="0"/>
          <w:sz w:val="44"/>
          <w:szCs w:val="44"/>
          <w:lang w:eastAsia="zh-CN"/>
        </w:rPr>
        <w:t>（视频）制作项目</w:t>
      </w:r>
      <w:r>
        <w:rPr>
          <w:rFonts w:hint="eastAsia" w:ascii="方正小标宋简体" w:hAnsi="宋体" w:eastAsia="方正小标宋简体" w:cs="宋体"/>
          <w:kern w:val="0"/>
          <w:sz w:val="44"/>
          <w:szCs w:val="44"/>
        </w:rPr>
        <w:t>询价采购成交供应商公示</w:t>
      </w:r>
    </w:p>
    <w:p w14:paraId="706C29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left"/>
        <w:rPr>
          <w:rFonts w:ascii="仿宋_GB2312" w:hAnsi="宋体" w:cs="宋体"/>
          <w:szCs w:val="32"/>
        </w:rPr>
      </w:pPr>
    </w:p>
    <w:p w14:paraId="4CA202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ascii="仿宋_GB2312" w:hAnsi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九寨沟县人民检察院关于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九寨沟县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人民检察院《国家公诉》MV（视频）制作项目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询价采购会议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于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日在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我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院三楼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会议室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举行。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经采购小组根据询价方式和程序进行询价，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并提交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我院党组会议研究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确定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九寨沟县云创新媒电子商务有限责任公司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该项目成交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供应商，公示时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间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default" w:ascii="Times New Roman" w:hAnsi="Times New Roman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202</w:t>
      </w:r>
      <w:r>
        <w:rPr>
          <w:rFonts w:hint="default" w:ascii="Times New Roman" w:hAnsi="Times New Roman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日-</w:t>
      </w:r>
      <w:r>
        <w:rPr>
          <w:rFonts w:hint="eastAsia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日。如有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异议，请向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九寨沟县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人民检察院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政治部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提出异议，联系方式：</w:t>
      </w:r>
      <w:r>
        <w:rPr>
          <w:rFonts w:hint="default" w:ascii="Times New Roman" w:hAnsi="Times New Roman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0837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-</w:t>
      </w:r>
      <w:r>
        <w:rPr>
          <w:rFonts w:hint="default" w:ascii="Times New Roman" w:hAnsi="Times New Roman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7731067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76949B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rPr>
          <w:rFonts w:ascii="仿宋_GB2312" w:hAnsi="仿宋_GB2312" w:cs="仿宋_GB2312"/>
          <w:kern w:val="0"/>
          <w:sz w:val="32"/>
          <w:szCs w:val="32"/>
        </w:rPr>
      </w:pPr>
      <w:r>
        <w:rPr>
          <w:rFonts w:hint="eastAsia" w:ascii="仿宋_GB2312" w:hAnsi="仿宋_GB2312" w:cs="仿宋_GB2312"/>
          <w:kern w:val="0"/>
          <w:sz w:val="32"/>
          <w:szCs w:val="32"/>
        </w:rPr>
        <w:t>特此公示。</w:t>
      </w:r>
    </w:p>
    <w:p w14:paraId="63A851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baseline"/>
        <w:rPr>
          <w:rFonts w:ascii="方正小标宋简体" w:hAnsi="宋体" w:eastAsia="方正小标宋简体" w:cs="宋体"/>
          <w:color w:val="000000"/>
          <w:kern w:val="0"/>
          <w:sz w:val="32"/>
          <w:szCs w:val="32"/>
        </w:rPr>
      </w:pPr>
    </w:p>
    <w:p w14:paraId="1CA5BE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baseline"/>
        <w:rPr>
          <w:rFonts w:ascii="方正小标宋简体" w:hAnsi="宋体" w:eastAsia="方正小标宋简体" w:cs="宋体"/>
          <w:color w:val="000000"/>
          <w:kern w:val="0"/>
          <w:sz w:val="32"/>
          <w:szCs w:val="32"/>
        </w:rPr>
      </w:pPr>
    </w:p>
    <w:p w14:paraId="1A67F0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baseline"/>
        <w:rPr>
          <w:rFonts w:ascii="仿宋_GB2312" w:hAnsi="宋体" w:cs="宋体"/>
          <w:sz w:val="32"/>
          <w:szCs w:val="32"/>
        </w:rPr>
      </w:pPr>
      <w:r>
        <w:rPr>
          <w:rFonts w:hint="eastAsia" w:ascii="仿宋_GB2312" w:hAnsi="宋体" w:cs="宋体"/>
          <w:sz w:val="32"/>
          <w:szCs w:val="32"/>
        </w:rPr>
        <w:t xml:space="preserve">                            </w:t>
      </w:r>
      <w:r>
        <w:rPr>
          <w:rFonts w:hint="eastAsia" w:ascii="仿宋_GB2312" w:hAnsi="宋体" w:cs="宋体"/>
          <w:sz w:val="32"/>
          <w:szCs w:val="32"/>
          <w:lang w:eastAsia="zh-CN"/>
        </w:rPr>
        <w:t>九寨沟县</w:t>
      </w:r>
      <w:r>
        <w:rPr>
          <w:rFonts w:hint="eastAsia" w:ascii="仿宋_GB2312" w:hAnsi="宋体" w:cs="宋体"/>
          <w:sz w:val="32"/>
          <w:szCs w:val="32"/>
        </w:rPr>
        <w:t>人民检察院</w:t>
      </w:r>
    </w:p>
    <w:p w14:paraId="4569D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baseline"/>
        <w:rPr>
          <w:rFonts w:ascii="仿宋_GB2312" w:hAnsi="宋体" w:cs="宋体"/>
          <w:sz w:val="32"/>
          <w:szCs w:val="32"/>
        </w:rPr>
      </w:pPr>
      <w:r>
        <w:rPr>
          <w:rFonts w:hint="eastAsia" w:ascii="仿宋_GB2312" w:hAnsi="宋体" w:cs="宋体"/>
          <w:sz w:val="32"/>
          <w:szCs w:val="32"/>
        </w:rPr>
        <w:t xml:space="preserve">                           </w:t>
      </w:r>
      <w:r>
        <w:rPr>
          <w:rFonts w:hint="eastAsia" w:ascii="仿宋_GB2312" w:hAnsi="宋体" w:cs="宋体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32"/>
          <w:szCs w:val="32"/>
        </w:rPr>
        <w:t>202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宋体" w:cs="宋体"/>
          <w:sz w:val="32"/>
          <w:szCs w:val="32"/>
        </w:rPr>
        <w:t>年</w:t>
      </w:r>
      <w:r>
        <w:rPr>
          <w:rFonts w:hint="eastAsia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宋体" w:cs="宋体"/>
          <w:sz w:val="32"/>
          <w:szCs w:val="32"/>
        </w:rPr>
        <w:t>月</w:t>
      </w:r>
      <w:r>
        <w:rPr>
          <w:rFonts w:hint="eastAsia" w:cs="Times New Roman"/>
          <w:sz w:val="32"/>
          <w:szCs w:val="32"/>
          <w:lang w:val="en-US" w:eastAsia="zh-CN"/>
        </w:rPr>
        <w:t>11</w:t>
      </w:r>
      <w:r>
        <w:rPr>
          <w:rFonts w:hint="eastAsia" w:ascii="仿宋_GB2312" w:hAnsi="宋体" w:cs="宋体"/>
          <w:sz w:val="32"/>
          <w:szCs w:val="32"/>
        </w:rPr>
        <w:t>日</w:t>
      </w:r>
    </w:p>
    <w:p w14:paraId="2F6332B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60" w:lineRule="exact"/>
        <w:ind w:left="0" w:right="0" w:firstLine="4898" w:firstLineChars="155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</w:p>
    <w:p w14:paraId="286626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</w:pPr>
    </w:p>
    <w:p w14:paraId="17D72CA6">
      <w:pPr>
        <w:spacing w:line="560" w:lineRule="exact"/>
      </w:pPr>
    </w:p>
    <w:p w14:paraId="0946025D">
      <w:pPr>
        <w:spacing w:line="560" w:lineRule="exact"/>
      </w:pPr>
    </w:p>
    <w:p w14:paraId="4A36391C">
      <w:pPr>
        <w:spacing w:line="560" w:lineRule="exact"/>
      </w:pPr>
    </w:p>
    <w:p w14:paraId="7395F288">
      <w:pPr>
        <w:spacing w:line="560" w:lineRule="exact"/>
      </w:pPr>
    </w:p>
    <w:p w14:paraId="57894B68">
      <w:pPr>
        <w:spacing w:line="560" w:lineRule="exact"/>
      </w:pPr>
    </w:p>
    <w:p w14:paraId="08C0E4F6">
      <w:pPr>
        <w:spacing w:line="560" w:lineRule="exact"/>
      </w:pPr>
    </w:p>
    <w:p w14:paraId="2A06F8C9">
      <w:pPr>
        <w:spacing w:line="560" w:lineRule="exact"/>
      </w:pPr>
    </w:p>
    <w:tbl>
      <w:tblPr>
        <w:tblStyle w:val="6"/>
        <w:tblpPr w:leftFromText="135" w:rightFromText="135" w:horzAnchor="margin" w:tblpXSpec="center" w:tblpYSpec="bottom"/>
        <w:tblOverlap w:val="never"/>
        <w:tblW w:w="8845" w:type="dxa"/>
        <w:tblInd w:w="0" w:type="dxa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45"/>
      </w:tblGrid>
      <w:tr w14:paraId="237955F8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845" w:type="dxa"/>
            <w:tcBorders>
              <w:bottom w:val="single" w:color="auto" w:sz="12" w:space="0"/>
            </w:tcBorders>
          </w:tcPr>
          <w:p w14:paraId="616AA389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 w:firstLine="276" w:firstLineChars="100"/>
              <w:rPr>
                <w:rFonts w:hint="default"/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</w:rPr>
              <w:t xml:space="preserve">九寨沟县人民检察院办公室            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default"/>
                <w:sz w:val="28"/>
                <w:szCs w:val="28"/>
              </w:rPr>
              <w:t>年</w:t>
            </w: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6</w:t>
            </w:r>
            <w:r>
              <w:rPr>
                <w:rFonts w:hint="default"/>
                <w:sz w:val="28"/>
                <w:szCs w:val="28"/>
              </w:rPr>
              <w:t>月</w:t>
            </w: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11</w:t>
            </w:r>
            <w:r>
              <w:rPr>
                <w:rFonts w:hint="default"/>
                <w:sz w:val="28"/>
                <w:szCs w:val="28"/>
              </w:rPr>
              <w:t xml:space="preserve">日印发  </w:t>
            </w:r>
          </w:p>
        </w:tc>
      </w:tr>
    </w:tbl>
    <w:p w14:paraId="7EE45443"/>
    <w:p w14:paraId="787DA9EA"/>
    <w:p w14:paraId="5201EC4F"/>
    <w:p w14:paraId="187A65FF"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098" w:right="1474" w:bottom="1985" w:left="1588" w:header="851" w:footer="1191" w:gutter="0"/>
      <w:pgNumType w:fmt="numberInDash"/>
      <w:cols w:space="720" w:num="1"/>
      <w:titlePg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4C76E0">
    <w:pPr>
      <w:pStyle w:val="4"/>
      <w:wordWrap w:val="0"/>
      <w:jc w:val="right"/>
      <w:rPr>
        <w:rFonts w:ascii="宋体" w:eastAsia="宋体"/>
        <w:sz w:val="28"/>
        <w:szCs w:val="28"/>
      </w:rPr>
    </w:pPr>
    <w:r>
      <w:rPr>
        <w:rFonts w:ascii="宋体" w:eastAsia="宋体"/>
        <w:sz w:val="28"/>
        <w:szCs w:val="28"/>
      </w:rPr>
      <w:fldChar w:fldCharType="begin"/>
    </w:r>
    <w:r>
      <w:rPr>
        <w:rFonts w:ascii="宋体" w:eastAsia="宋体"/>
        <w:sz w:val="28"/>
        <w:szCs w:val="28"/>
      </w:rPr>
      <w:instrText xml:space="preserve"> PAGE   \* MERGEFORMAT </w:instrText>
    </w:r>
    <w:r>
      <w:rPr>
        <w:rFonts w:ascii="宋体" w:eastAsia="宋体"/>
        <w:sz w:val="28"/>
        <w:szCs w:val="28"/>
      </w:rPr>
      <w:fldChar w:fldCharType="separate"/>
    </w:r>
    <w:r>
      <w:rPr>
        <w:rFonts w:ascii="宋体" w:eastAsia="宋体"/>
        <w:sz w:val="28"/>
        <w:szCs w:val="28"/>
        <w:lang w:val="zh-CN"/>
      </w:rPr>
      <w:t>-</w:t>
    </w:r>
    <w:r>
      <w:rPr>
        <w:rFonts w:ascii="宋体" w:eastAsia="宋体"/>
        <w:sz w:val="28"/>
        <w:szCs w:val="28"/>
      </w:rPr>
      <w:t xml:space="preserve"> 3 -</w:t>
    </w:r>
    <w:r>
      <w:rPr>
        <w:rFonts w:ascii="宋体" w:eastAsia="宋体"/>
        <w:sz w:val="28"/>
        <w:szCs w:val="28"/>
      </w:rPr>
      <w:fldChar w:fldCharType="end"/>
    </w:r>
  </w:p>
  <w:p w14:paraId="79ADD42A"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D2CC7">
    <w:pPr>
      <w:pStyle w:val="4"/>
      <w:ind w:firstLine="280" w:firstLineChars="100"/>
      <w:rPr>
        <w:rFonts w:ascii="宋体" w:eastAsia="宋体"/>
        <w:sz w:val="28"/>
        <w:szCs w:val="28"/>
      </w:rPr>
    </w:pPr>
    <w:r>
      <w:rPr>
        <w:rFonts w:ascii="宋体" w:eastAsia="宋体"/>
        <w:sz w:val="28"/>
        <w:szCs w:val="28"/>
      </w:rPr>
      <w:fldChar w:fldCharType="begin"/>
    </w:r>
    <w:r>
      <w:rPr>
        <w:rFonts w:ascii="宋体" w:eastAsia="宋体"/>
        <w:sz w:val="28"/>
        <w:szCs w:val="28"/>
      </w:rPr>
      <w:instrText xml:space="preserve"> PAGE   \* MERGEFORMAT </w:instrText>
    </w:r>
    <w:r>
      <w:rPr>
        <w:rFonts w:ascii="宋体" w:eastAsia="宋体"/>
        <w:sz w:val="28"/>
        <w:szCs w:val="28"/>
      </w:rPr>
      <w:fldChar w:fldCharType="separate"/>
    </w:r>
    <w:r>
      <w:rPr>
        <w:rFonts w:ascii="宋体" w:eastAsia="宋体"/>
        <w:sz w:val="28"/>
        <w:szCs w:val="28"/>
        <w:lang w:val="zh-CN"/>
      </w:rPr>
      <w:t>-</w:t>
    </w:r>
    <w:r>
      <w:rPr>
        <w:rFonts w:ascii="宋体" w:eastAsia="宋体"/>
        <w:sz w:val="28"/>
        <w:szCs w:val="28"/>
      </w:rPr>
      <w:t xml:space="preserve"> 2 -</w:t>
    </w:r>
    <w:r>
      <w:rPr>
        <w:rFonts w:ascii="宋体" w:eastAsia="宋体"/>
        <w:sz w:val="28"/>
        <w:szCs w:val="28"/>
      </w:rPr>
      <w:fldChar w:fldCharType="end"/>
    </w:r>
  </w:p>
  <w:p w14:paraId="718C00C4">
    <w:pPr>
      <w:pStyle w:val="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24C938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align>center</wp:align>
              </wp:positionH>
              <wp:positionV relativeFrom="page">
                <wp:posOffset>9973310</wp:posOffset>
              </wp:positionV>
              <wp:extent cx="6120130" cy="0"/>
              <wp:effectExtent l="0" t="28575" r="13970" b="28575"/>
              <wp:wrapNone/>
              <wp:docPr id="3" name="直线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/>
                    </wps:cNvCnPr>
                    <wps:spPr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ln w="57150" cap="flat" cmpd="thinThick">
                        <a:solidFill>
                          <a:srgbClr val="FF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2" o:spid="_x0000_s1026" o:spt="20" style="position:absolute;left:0pt;margin-top:785.3pt;height:0pt;width:481.9pt;mso-position-horizontal:center;mso-position-vertical-relative:page;z-index:251659264;mso-width-relative:page;mso-height-relative:page;" filled="f" stroked="t" coordsize="21600,21600" o:gfxdata="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O4vC71QAAAAoBAAAPAAAAAAAAAAEAIAAAACIAAABkcnMvZG93&#10;bnJldi54bWxQSwECFAAUAAAACACHTuJANyC1KAMCAAARBAAADgAAAAAAAAABACAAAAAkAQAAZHJz&#10;L2Uyb0RvYy54bWxQSwUGAAAAAAYABgBZAQAAmQUAAAAA&#10;">
              <v:fill on="f" focussize="0,0"/>
              <v:stroke weight="4.5pt" color="#FF0000" linestyle="thinThick" joinstyle="round"/>
              <v:imagedata o:title=""/>
              <o:lock v:ext="edit" aspectratio="t"/>
            </v:lin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BDFE3D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DACE31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8696DE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58"/>
  <w:drawingGridVerticalSpacing w:val="579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3A5"/>
    <w:rsid w:val="000154C7"/>
    <w:rsid w:val="00116B87"/>
    <w:rsid w:val="001234ED"/>
    <w:rsid w:val="00487877"/>
    <w:rsid w:val="004D0CF7"/>
    <w:rsid w:val="004F49F6"/>
    <w:rsid w:val="005549EA"/>
    <w:rsid w:val="00570727"/>
    <w:rsid w:val="005D3C24"/>
    <w:rsid w:val="0060390F"/>
    <w:rsid w:val="00617CC2"/>
    <w:rsid w:val="006B54BC"/>
    <w:rsid w:val="007654CB"/>
    <w:rsid w:val="008F53A5"/>
    <w:rsid w:val="009E53B2"/>
    <w:rsid w:val="00AC5B57"/>
    <w:rsid w:val="00AF435A"/>
    <w:rsid w:val="00BA64F9"/>
    <w:rsid w:val="00BF2C69"/>
    <w:rsid w:val="00CD2B6B"/>
    <w:rsid w:val="00E336E7"/>
    <w:rsid w:val="00E56A55"/>
    <w:rsid w:val="00F923D0"/>
    <w:rsid w:val="034306D4"/>
    <w:rsid w:val="05F41A20"/>
    <w:rsid w:val="09673E39"/>
    <w:rsid w:val="0AA60BC1"/>
    <w:rsid w:val="0F8A4381"/>
    <w:rsid w:val="10CF2067"/>
    <w:rsid w:val="116D1BDB"/>
    <w:rsid w:val="13F97C06"/>
    <w:rsid w:val="14372381"/>
    <w:rsid w:val="162F42EB"/>
    <w:rsid w:val="17536E27"/>
    <w:rsid w:val="18DB71DD"/>
    <w:rsid w:val="1AC008A9"/>
    <w:rsid w:val="1C5B483C"/>
    <w:rsid w:val="1EEC50ED"/>
    <w:rsid w:val="22AF4396"/>
    <w:rsid w:val="236B05B7"/>
    <w:rsid w:val="25F50C42"/>
    <w:rsid w:val="260A321E"/>
    <w:rsid w:val="26542822"/>
    <w:rsid w:val="26751CDE"/>
    <w:rsid w:val="26AB6E67"/>
    <w:rsid w:val="2AB11AAB"/>
    <w:rsid w:val="2D060AB0"/>
    <w:rsid w:val="2D867832"/>
    <w:rsid w:val="2ECA60B4"/>
    <w:rsid w:val="2F094051"/>
    <w:rsid w:val="32BD514D"/>
    <w:rsid w:val="39BF5216"/>
    <w:rsid w:val="3BF578A2"/>
    <w:rsid w:val="3D152552"/>
    <w:rsid w:val="3F347856"/>
    <w:rsid w:val="3FF15303"/>
    <w:rsid w:val="419D190C"/>
    <w:rsid w:val="41B54B7A"/>
    <w:rsid w:val="49F36AD6"/>
    <w:rsid w:val="4BAB41B4"/>
    <w:rsid w:val="51974B66"/>
    <w:rsid w:val="51F01221"/>
    <w:rsid w:val="5319188F"/>
    <w:rsid w:val="53C25CD2"/>
    <w:rsid w:val="558E7F1D"/>
    <w:rsid w:val="587F2CD4"/>
    <w:rsid w:val="5A4A783D"/>
    <w:rsid w:val="5B815FD9"/>
    <w:rsid w:val="5C12034B"/>
    <w:rsid w:val="5C7952A5"/>
    <w:rsid w:val="5EB32E48"/>
    <w:rsid w:val="5F1311BB"/>
    <w:rsid w:val="60F852C2"/>
    <w:rsid w:val="62A50D18"/>
    <w:rsid w:val="665C01F6"/>
    <w:rsid w:val="676E5122"/>
    <w:rsid w:val="679D2D83"/>
    <w:rsid w:val="687F498E"/>
    <w:rsid w:val="6AA54197"/>
    <w:rsid w:val="6B4A2CC1"/>
    <w:rsid w:val="6FD14932"/>
    <w:rsid w:val="74FB7157"/>
    <w:rsid w:val="75617885"/>
    <w:rsid w:val="75BE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华文中宋"/>
      <w:sz w:val="96"/>
      <w:u w:val="thick"/>
    </w:r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paragraph" w:customStyle="1" w:styleId="9">
    <w:name w:val="Char 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2</Pages>
  <Words>233</Words>
  <Characters>258</Characters>
  <Lines>2</Lines>
  <Paragraphs>1</Paragraphs>
  <TotalTime>14</TotalTime>
  <ScaleCrop>false</ScaleCrop>
  <LinksUpToDate>false</LinksUpToDate>
  <CharactersWithSpaces>339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2020-04-22T06:26:00Z</dcterms:created>
  <dc:creator>1</dc:creator>
  <cp:lastModifiedBy>璿*曌</cp:lastModifiedBy>
  <cp:lastPrinted>2024-03-01T03:03:00Z</cp:lastPrinted>
  <dcterms:modified xsi:type="dcterms:W3CDTF">2025-06-11T09:08:56Z</dcterms:modified>
  <dc:title>阿坝藏族羌族自治州人民检察院办公室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eyJoZGlkIjoiNzQzYjhjNDQ0Yzc5MmE1NTFlYzRkZjQ0NDMwNjljN2EiLCJ1c2VySWQiOiI2MzY5NjQ1ODkifQ==</vt:lpwstr>
  </property>
  <property fmtid="{D5CDD505-2E9C-101B-9397-08002B2CF9AE}" pid="4" name="ICV">
    <vt:lpwstr>5157B66BE19144D2B35517BFFBEA5FD4_13</vt:lpwstr>
  </property>
</Properties>
</file>